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58" w:rsidRPr="00F54872" w:rsidRDefault="001A2058" w:rsidP="001A2058">
      <w:pPr>
        <w:pStyle w:val="a3"/>
        <w:spacing w:before="225" w:beforeAutospacing="0" w:after="225" w:afterAutospacing="0"/>
        <w:rPr>
          <w:b/>
          <w:i/>
          <w:sz w:val="28"/>
          <w:szCs w:val="28"/>
        </w:rPr>
      </w:pPr>
      <w:r w:rsidRPr="00F54872">
        <w:rPr>
          <w:b/>
          <w:i/>
          <w:sz w:val="28"/>
          <w:szCs w:val="28"/>
        </w:rPr>
        <w:t>"Примерная основная образовательная программа среднего общего образования" одобрена решением федерального учебно-методического объединения по общему образованию (протокол  от 28 июня 2016 г. № 2/16-з)</w:t>
      </w:r>
    </w:p>
    <w:p w:rsidR="001A2058" w:rsidRDefault="001A2058" w:rsidP="0081393F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1393F" w:rsidRPr="0081393F" w:rsidRDefault="0081393F" w:rsidP="0081393F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1393F">
        <w:rPr>
          <w:rFonts w:ascii="Times New Roman" w:eastAsia="Calibri" w:hAnsi="Times New Roman" w:cs="Times New Roman"/>
          <w:b/>
          <w:sz w:val="28"/>
          <w:szCs w:val="28"/>
        </w:rPr>
        <w:t>I.2.3. Планируемые предметные результаты освоения ООП СОО</w:t>
      </w:r>
    </w:p>
    <w:p w:rsidR="0081393F" w:rsidRPr="0081393F" w:rsidRDefault="0081393F" w:rsidP="0081393F">
      <w:pPr>
        <w:keepNext/>
        <w:keepLines/>
        <w:suppressAutoHyphens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</w:rPr>
      </w:pPr>
      <w:bookmarkStart w:id="1" w:name="_Toc453968155"/>
      <w:bookmarkStart w:id="2" w:name="_Toc434850674"/>
      <w:bookmarkStart w:id="3" w:name="_Toc435412683"/>
      <w:r w:rsidRPr="0081393F">
        <w:rPr>
          <w:rFonts w:ascii="Times New Roman" w:eastAsia="Times New Roman" w:hAnsi="Times New Roman" w:cs="Times New Roman"/>
          <w:b/>
          <w:iCs/>
          <w:sz w:val="28"/>
        </w:rPr>
        <w:t>Обществознание</w:t>
      </w:r>
      <w:bookmarkEnd w:id="1"/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учебного предмета «Обществознание» на уровне среднего общего образования: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Человек. Человек в системе общественных отношений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Выделять черты социальной сущности человека;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определять роль духовных ценностей в обществе;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распознавать формы культуры по их признакам, иллюстрировать их примерами;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виды искусства;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соотносить поступки и отношения с принятыми нормами морали;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выявлять сущностные характеристики религ</w:t>
      </w:r>
      <w:proofErr w:type="gramStart"/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ии и ее</w:t>
      </w:r>
      <w:proofErr w:type="gramEnd"/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роль в культурной жизни;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выявлять роль агентов социализации на основных этапах социализации индивида;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раскрывать связь между мышлением и деятельностью;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виды деятельности, приводить примеры основных видов деятельности;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выявлять и соотносить цели, средства и результаты деятельности;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анализировать различные ситуации свободного выбора, выявлять его основания и последствия; 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формы чувственного и рационального познания, поясняя их примерами;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выявлять особенности научного познания;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различать абсолютную и относительную истины;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иллюстрировать конкретными примерами роль мировоззрения в жизни человека;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выражать и аргументировать собственное отношение к роли образования и самообразования в жизни человека.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Раскрывать взаимосвязь экономики с другими сферами жизни общества;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конкретизировать примерами основные факторы производства и факторные доходы;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объяснять механизм свободного ценообразования, приводить примеры действия законов спроса и предложения;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оценивать влияние конкуренции и монополии на экономическую жизнь, поведение основных участников экономики;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формы бизнеса;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экономические и бухгалтерские издержки;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приводить примеры постоянных и переменных издержек производства;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выделять объекты спроса и предложения на рынке труда, описывать механизм их взаимодействия;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определять причины безработицы, различать ее виды;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анализировать практические ситуации, связанные с реализацией гражданами своих экономических интересов;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приводить примеры участия государства в регулировании рыночной экономики;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различать и сравнивать пути достижения экономического роста.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sz w:val="28"/>
          <w:szCs w:val="28"/>
        </w:rPr>
        <w:t>Социальные отношения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Выделять критерии социальной стратификации;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выявлять причины социальных конфликтов, моделировать ситуации разрешения конфликтов;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конкретизировать примерами виды социальных норм;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виды социального контроля и их социальную роль, различать санкции социального контроля;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виды социальной мобильности, конкретизировать примерами;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выделять причины и последствия </w:t>
      </w:r>
      <w:proofErr w:type="spellStart"/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этносоциальных</w:t>
      </w:r>
      <w:proofErr w:type="spellEnd"/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конфликтов, приводить примеры способов их разрешения;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основные принципы национальной политики России на современном этапе;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семью как социальный институт, раскрывать роль семьи в современном обществе;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высказывать обоснованные суждения о факторах, влияющих на демографическую ситуацию в стране;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оценивать собственные отношения и взаимодействие с другими людьми с позиций толерантности.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sz w:val="28"/>
          <w:szCs w:val="28"/>
        </w:rPr>
        <w:t>Политика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Выделять субъектов политической деятельности и объекты политического воздействия;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политическую власть и другие виды власти;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устанавливать связи между социальными интересами, целями и методами политической деятельности;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высказывать аргументированные суждения о соотношении средств и целей в политике;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раскрывать роль и функции политической системы;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государство как центральный институт политической системы;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демократическую избирательную систему;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мажоритарную, пропорциональную, смешанную избирательные системы;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определять роль политической элиты и политического лидера в современном обществе;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конкретизировать примерами роль политической идеологии;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раскрывать на примерах функционирование различных партийных систем;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оценивать роль СМИ в современной политической жизни;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иллюстрировать примерами основные этапы политического процесса;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Правовое регулирование общественных отношений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Сравнивать правовые нормы с другими социальными нормами;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выделять основные элементы системы права;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выстраивать иерархию нормативных актов;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выделять основные стадии законотворческого процесса в Российской Федерации;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раскрывать содержание гражданских правоотношений;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организационно-правовые формы предприятий;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порядок рассмотрения гражданских споров;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условия заключения, изменения и расторжения трудового договора;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иллюстрировать примерами виды социальной защиты и социального обеспечения;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объяснять основные идеи международных документов, направленных на защиту прав человека.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Человек. Человек в системе общественных отношений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оценивать разнообразные явления и процессы общественного развития;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характеризовать основные методы научного познания;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выявлять особенности социального познания;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различать типы мировоззрений;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lastRenderedPageBreak/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выражать собственную позицию по вопросу познаваемости мира и аргументировать ее.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i/>
          <w:sz w:val="28"/>
          <w:szCs w:val="28"/>
        </w:rPr>
        <w:t>Общество как сложная динамическая система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i/>
          <w:sz w:val="28"/>
          <w:szCs w:val="28"/>
        </w:rPr>
        <w:t>Экономика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Выделять и формулировать характерные особенности рыночных структур;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выявлять противоречия рынка;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раскрывать роль и место фондового рынка в рыночных структурах;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раскрывать возможности финансирования малых и крупных фирм;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обосновывать выбор форм бизнеса в конкретных ситуациях;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различать источники финансирования малых и крупных предприятий;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определять практическое назначение основных функций менеджмента;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определять место маркетинга в деятельности организации;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применять полученные знания для выполнения социальных ролей работника и производителя;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оценивать свои возможности трудоустройства в условиях рынка труда;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раскрывать фазы экономического цикла;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 xml:space="preserve">высказывать аргументированные суждения о противоречивом влиянии процессов глобализации на различные стороны мирового хозяйства и </w:t>
      </w: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lastRenderedPageBreak/>
        <w:t>национальных экономик; давать оценку противоречивым последствиям экономической глобализации;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Социальные отношения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Выделять причины социального неравенства в истории и современном обществе;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анализировать ситуации, связанные с различными способами разрешения социальных конфликтов;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выражать собственное отношение к различным способам разрешения социальных конфликтов;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находить и анализировать социальную информацию о тенденциях развития семьи в современном обществе;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анализировать численность населения и динамику ее изменений в мире и в России.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i/>
          <w:sz w:val="28"/>
          <w:szCs w:val="28"/>
        </w:rPr>
        <w:t>Политика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lastRenderedPageBreak/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выделять основные этапы избирательной кампании;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 перспективе осознанно участвовать в избирательных кампаниях;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отбирать и систематизировать информацию СМИ о функциях и значении местного самоуправления;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самостоятельно давать аргументированную оценку личных качеств и деятельности политических лидеров;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характеризовать особенности политического процесса в России;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анализировать основные тенденции современного политического процесса.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93F">
        <w:rPr>
          <w:rFonts w:ascii="Times New Roman" w:eastAsia="Times New Roman" w:hAnsi="Times New Roman" w:cs="Times New Roman"/>
          <w:b/>
          <w:i/>
          <w:sz w:val="28"/>
          <w:szCs w:val="28"/>
        </w:rPr>
        <w:t>Правовое регулирование общественных отношений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перечислять участников законотворческого процесса и раскрывать их функции;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характеризовать механизм судебной защиты прав человека и гражданина в РФ;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ориентироваться в предпринимательских правоотношениях;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выявлять общественную опасность коррупции для гражданина, общества и государства;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оценивать происходящие события и поведение людей с точки зрения соответствия закону;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1393F" w:rsidRPr="0081393F" w:rsidRDefault="0081393F" w:rsidP="0081393F">
      <w:pPr>
        <w:keepNext/>
        <w:keepLines/>
        <w:suppressAutoHyphens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</w:rPr>
      </w:pPr>
      <w:bookmarkStart w:id="4" w:name="_Toc453968156"/>
      <w:r w:rsidRPr="0081393F">
        <w:rPr>
          <w:rFonts w:ascii="Times New Roman" w:eastAsia="Times New Roman" w:hAnsi="Times New Roman" w:cs="Times New Roman"/>
          <w:b/>
          <w:iCs/>
          <w:sz w:val="28"/>
        </w:rPr>
        <w:t>Россия в мире</w:t>
      </w:r>
      <w:bookmarkEnd w:id="2"/>
      <w:bookmarkEnd w:id="3"/>
      <w:bookmarkEnd w:id="4"/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1393F">
        <w:rPr>
          <w:rFonts w:ascii="Times New Roman" w:eastAsia="Calibri" w:hAnsi="Times New Roman" w:cs="Times New Roman"/>
          <w:b/>
          <w:sz w:val="28"/>
        </w:rPr>
        <w:t>В результате изучения учебного предмета «Россия в мире» на уровне среднего общего образования: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1393F">
        <w:rPr>
          <w:rFonts w:ascii="Times New Roman" w:eastAsia="Calibri" w:hAnsi="Times New Roman" w:cs="Times New Roman"/>
          <w:b/>
          <w:sz w:val="28"/>
        </w:rPr>
        <w:t>Выпускник на базовом уровне научится: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использовать понятийный аппарат исторического знания и приемы исторического анализа, </w:t>
      </w:r>
      <w:proofErr w:type="spellStart"/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межпредметные</w:t>
      </w:r>
      <w:proofErr w:type="spellEnd"/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соотносить общие исторические процессы и отдельные факты;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этнонациональных</w:t>
      </w:r>
      <w:proofErr w:type="spellEnd"/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традиций, нравственных и социальных установок;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</w:t>
      </w: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составлять собственное суждение об историческом наследии народов России и мира;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уважительно относиться к историко-культурному наследию народов России и мира; 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знать и сопоставлять между собой различные варианты развития народов мира;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3F" w:rsidRPr="0081393F" w:rsidRDefault="0081393F" w:rsidP="008139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 xml:space="preserve">использовать принципы структурно-функционального, </w:t>
      </w:r>
      <w:proofErr w:type="spellStart"/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временнóго</w:t>
      </w:r>
      <w:proofErr w:type="spellEnd"/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</w:t>
      </w: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lastRenderedPageBreak/>
        <w:t>фрагментов исторической действительности, аргументации выводов, вынесения оценочных суждений;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 xml:space="preserve">анализировать и сопоставлять как научные, так и </w:t>
      </w:r>
      <w:proofErr w:type="spellStart"/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вненаучные</w:t>
      </w:r>
      <w:proofErr w:type="spellEnd"/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использовать современные версии и трактовки важнейших проблем отечественной и всемирной истории;</w:t>
      </w:r>
    </w:p>
    <w:p w:rsidR="0081393F" w:rsidRPr="0081393F" w:rsidRDefault="0081393F" w:rsidP="0081393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81393F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выявлять, понимать и прогнозировать развитие политических приоритетов России с учетом ее исторического опыта.</w:t>
      </w:r>
    </w:p>
    <w:p w:rsidR="001E1034" w:rsidRDefault="001A2058"/>
    <w:sectPr w:rsidR="001E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F"/>
    <w:rsid w:val="001A2058"/>
    <w:rsid w:val="001D2A87"/>
    <w:rsid w:val="00352A1E"/>
    <w:rsid w:val="008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2017-01-24T18:40:00Z</dcterms:created>
  <dcterms:modified xsi:type="dcterms:W3CDTF">2018-01-02T19:57:00Z</dcterms:modified>
</cp:coreProperties>
</file>