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9" w:rsidRPr="00BF1FC9" w:rsidRDefault="00BF1FC9" w:rsidP="00BF1F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BF1FC9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 РФ от 17.05.2012 №413 </w:t>
      </w:r>
      <w:proofErr w:type="gramStart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1FC9">
        <w:rPr>
          <w:rFonts w:ascii="Times New Roman" w:hAnsi="Times New Roman" w:cs="Times New Roman"/>
          <w:b/>
          <w:i/>
          <w:sz w:val="28"/>
          <w:szCs w:val="28"/>
        </w:rPr>
        <w:t>в ред. от 31.12.2015) "Об утверждении федерального государственного образовательного стандарта среднего (полного) общего образования"</w:t>
      </w:r>
    </w:p>
    <w:p w:rsidR="000D4043" w:rsidRPr="0045166A" w:rsidRDefault="000D4043" w:rsidP="000D4043">
      <w:pPr>
        <w:pStyle w:val="ConsPlusNormal"/>
        <w:ind w:firstLine="540"/>
        <w:jc w:val="both"/>
        <w:rPr>
          <w:color w:val="C00000"/>
        </w:rPr>
      </w:pPr>
      <w:r w:rsidRPr="0045166A">
        <w:rPr>
          <w:color w:val="C00000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D4043" w:rsidRDefault="000D4043" w:rsidP="000D4043">
      <w:pPr>
        <w:pStyle w:val="ConsPlusNormal"/>
        <w:ind w:firstLine="540"/>
        <w:jc w:val="both"/>
      </w:pPr>
      <w:proofErr w:type="gramStart"/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0D4043" w:rsidRDefault="000D4043" w:rsidP="000D4043">
      <w:pPr>
        <w:pStyle w:val="ConsPlusNormal"/>
        <w:ind w:firstLine="540"/>
        <w:jc w:val="both"/>
      </w:pPr>
      <w: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Предметные результаты освоения основной образовательной программы должны </w:t>
      </w:r>
      <w:bookmarkStart w:id="0" w:name="_GoBack"/>
      <w:bookmarkEnd w:id="0"/>
      <w:r>
        <w:t>обеспечивать возможность дальнейшего успешного профессионального обучения или профессиональной деятельности.</w:t>
      </w:r>
    </w:p>
    <w:p w:rsidR="000D4043" w:rsidRDefault="000D4043" w:rsidP="00915EAE"/>
    <w:p w:rsidR="000D4043" w:rsidRPr="0045166A" w:rsidRDefault="00BF1FC9" w:rsidP="000D4043">
      <w:pPr>
        <w:pStyle w:val="ConsPlusNormal"/>
        <w:ind w:firstLine="540"/>
        <w:jc w:val="both"/>
        <w:rPr>
          <w:color w:val="C00000"/>
        </w:rPr>
      </w:pPr>
      <w:hyperlink r:id="rId5" w:history="1">
        <w:r w:rsidR="000D4043" w:rsidRPr="0045166A">
          <w:rPr>
            <w:color w:val="C00000"/>
          </w:rPr>
          <w:t>9.5</w:t>
        </w:r>
      </w:hyperlink>
      <w:r w:rsidR="000D4043" w:rsidRPr="0045166A">
        <w:rPr>
          <w:color w:val="C00000"/>
        </w:rPr>
        <w:t>. Математика и информатика</w:t>
      </w:r>
    </w:p>
    <w:p w:rsidR="000D4043" w:rsidRDefault="000D4043" w:rsidP="000D4043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социальных, культурных и исторических факторах становления математики и информатики;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основ логического, алгоритмического и математического мышления;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умений применять полученные знания при решении различных задач;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D4043" w:rsidRDefault="000D4043" w:rsidP="000D4043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D4043" w:rsidRDefault="000D4043" w:rsidP="000D4043">
      <w:pPr>
        <w:pStyle w:val="ConsPlusNormal"/>
        <w:ind w:firstLine="540"/>
        <w:jc w:val="both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D4043" w:rsidRDefault="000D4043" w:rsidP="000D4043">
      <w:pPr>
        <w:pStyle w:val="ConsPlusNormal"/>
        <w:ind w:firstLine="540"/>
        <w:jc w:val="both"/>
      </w:pPr>
      <w:r w:rsidRPr="0045166A">
        <w:rPr>
          <w:color w:val="C00000"/>
        </w:rPr>
        <w:t xml:space="preserve">"Математика: алгебра и начала математического анализа, геометрия" (базовый уровень) - </w:t>
      </w:r>
      <w:r>
        <w:t>требования к предметным результатам освоения базового курса математики должны отражать: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D4043" w:rsidRDefault="000D4043" w:rsidP="000D4043">
      <w:pPr>
        <w:pStyle w:val="ConsPlusNormal"/>
        <w:ind w:firstLine="540"/>
        <w:jc w:val="both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4) владение стандартными приемами решения рациональных и иррациональных, </w:t>
      </w:r>
      <w:r>
        <w:lastRenderedPageBreak/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понятиях, идеях и методах математического анализа;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t>сформированность</w:t>
      </w:r>
      <w:proofErr w:type="spellEnd"/>
      <w: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D4043" w:rsidRDefault="000D4043" w:rsidP="000D4043">
      <w:pPr>
        <w:pStyle w:val="ConsPlusNormal"/>
        <w:ind w:firstLine="540"/>
        <w:jc w:val="both"/>
      </w:pPr>
      <w:r>
        <w:t>8) владение навыками использования готовых компьютерных программ при решении задач;</w:t>
      </w:r>
    </w:p>
    <w:p w:rsidR="000D4043" w:rsidRPr="0045166A" w:rsidRDefault="000D4043" w:rsidP="000D4043">
      <w:pPr>
        <w:pStyle w:val="ConsPlusNormal"/>
        <w:ind w:firstLine="540"/>
        <w:jc w:val="both"/>
        <w:rPr>
          <w:color w:val="C00000"/>
        </w:rPr>
      </w:pPr>
      <w:r w:rsidRPr="0045166A">
        <w:rPr>
          <w:color w:val="C00000"/>
        </w:rPr>
        <w:t>9) для слепых и слабовидящих обучающихся:</w:t>
      </w:r>
    </w:p>
    <w:p w:rsidR="000D4043" w:rsidRDefault="000D4043" w:rsidP="000D4043">
      <w:pPr>
        <w:pStyle w:val="ConsPlusNormal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D4043" w:rsidRDefault="000D4043" w:rsidP="000D4043">
      <w:pPr>
        <w:pStyle w:val="ConsPlusNormal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D4043" w:rsidRDefault="000D4043" w:rsidP="000D4043">
      <w:pPr>
        <w:pStyle w:val="ConsPlusNormal"/>
        <w:ind w:firstLine="540"/>
        <w:jc w:val="both"/>
      </w:pPr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>
        <w:t>Драфтсмен</w:t>
      </w:r>
      <w:proofErr w:type="spellEnd"/>
      <w:r>
        <w:t>", "Школьник");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овладение основным функционалом программы </w:t>
      </w:r>
      <w:proofErr w:type="spellStart"/>
      <w:r>
        <w:t>невизуального</w:t>
      </w:r>
      <w:proofErr w:type="spellEnd"/>
      <w:r>
        <w:t xml:space="preserve"> доступа к информации на экране персонального компьютера, умение использовать персональные </w:t>
      </w:r>
      <w:proofErr w:type="spellStart"/>
      <w:r>
        <w:t>тифлотехнические</w:t>
      </w:r>
      <w:proofErr w:type="spellEnd"/>
      <w:r>
        <w:t xml:space="preserve"> средства информационно-коммуникационного доступа слепыми обучающимися;</w:t>
      </w:r>
    </w:p>
    <w:p w:rsidR="000D4043" w:rsidRDefault="000D4043" w:rsidP="000D4043">
      <w:pPr>
        <w:pStyle w:val="ConsPlusNormal"/>
        <w:jc w:val="both"/>
      </w:pPr>
    </w:p>
    <w:p w:rsidR="000D4043" w:rsidRPr="0045166A" w:rsidRDefault="000D4043" w:rsidP="000D4043">
      <w:pPr>
        <w:pStyle w:val="ConsPlusNormal"/>
        <w:ind w:firstLine="540"/>
        <w:jc w:val="both"/>
        <w:rPr>
          <w:color w:val="C00000"/>
        </w:rPr>
      </w:pPr>
      <w:r w:rsidRPr="0045166A">
        <w:rPr>
          <w:color w:val="C00000"/>
        </w:rPr>
        <w:t xml:space="preserve">10) для </w:t>
      </w:r>
      <w:proofErr w:type="gramStart"/>
      <w:r w:rsidRPr="0045166A">
        <w:rPr>
          <w:color w:val="C00000"/>
        </w:rPr>
        <w:t>обучающихся</w:t>
      </w:r>
      <w:proofErr w:type="gramEnd"/>
      <w:r w:rsidRPr="0045166A">
        <w:rPr>
          <w:color w:val="C00000"/>
        </w:rPr>
        <w:t xml:space="preserve"> с нарушениями опорно-двигательного аппарата: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нарушений;</w:t>
      </w:r>
    </w:p>
    <w:p w:rsidR="000D4043" w:rsidRDefault="000D4043" w:rsidP="000D4043">
      <w:pPr>
        <w:pStyle w:val="ConsPlusNormal"/>
        <w:ind w:firstLine="540"/>
        <w:jc w:val="both"/>
      </w:pPr>
      <w:r>
        <w:t>наличие умения использовать персональные средства доступа.</w:t>
      </w:r>
    </w:p>
    <w:p w:rsidR="000D4043" w:rsidRDefault="000D4043" w:rsidP="000D4043">
      <w:pPr>
        <w:pStyle w:val="ConsPlusNormal"/>
        <w:ind w:firstLine="540"/>
        <w:jc w:val="both"/>
      </w:pPr>
      <w:r w:rsidRPr="00CD360E">
        <w:rPr>
          <w:color w:val="C00000"/>
        </w:rPr>
        <w:t xml:space="preserve">"Математика: алгебра и начала математического анализа, геометрия" (углубленный уровень) - </w:t>
      </w:r>
      <w:r>
        <w:t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доказатель</w:t>
      </w:r>
      <w:proofErr w:type="gramStart"/>
      <w:r>
        <w:t>ств пр</w:t>
      </w:r>
      <w:proofErr w:type="gramEnd"/>
      <w:r>
        <w:t>и обосновании математических утверждений и роли аксиоматики в проведении дедуктивных рассуждений;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D4043" w:rsidRDefault="000D4043" w:rsidP="000D4043">
      <w:pPr>
        <w:pStyle w:val="ConsPlusNormal"/>
        <w:ind w:firstLine="54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D4043" w:rsidRDefault="000D4043" w:rsidP="000D4043">
      <w:pPr>
        <w:pStyle w:val="ConsPlusNormal"/>
        <w:ind w:firstLine="540"/>
        <w:jc w:val="both"/>
      </w:pPr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sectPr w:rsidR="000D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E"/>
    <w:rsid w:val="000D4043"/>
    <w:rsid w:val="000E144E"/>
    <w:rsid w:val="001D2A87"/>
    <w:rsid w:val="00325A45"/>
    <w:rsid w:val="00352A1E"/>
    <w:rsid w:val="00634D0F"/>
    <w:rsid w:val="008142C3"/>
    <w:rsid w:val="00862D1C"/>
    <w:rsid w:val="00915EAE"/>
    <w:rsid w:val="00923E2D"/>
    <w:rsid w:val="00BF1FC9"/>
    <w:rsid w:val="00C01619"/>
    <w:rsid w:val="00CE4264"/>
    <w:rsid w:val="00D85C70"/>
    <w:rsid w:val="00DE7358"/>
    <w:rsid w:val="00DF7A20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804FD4670D89FD5D76CF386FF0DA5EB61E48B5F2F242F05B9E611153C36D10D15F30087A5728EK5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2017-03-26T15:27:00Z</dcterms:created>
  <dcterms:modified xsi:type="dcterms:W3CDTF">2017-03-26T17:57:00Z</dcterms:modified>
</cp:coreProperties>
</file>