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8" w:rsidRPr="00D41828" w:rsidRDefault="00D41828" w:rsidP="00D41828">
      <w:pPr>
        <w:pStyle w:val="a7"/>
        <w:spacing w:before="225" w:beforeAutospacing="0" w:after="225" w:afterAutospacing="0"/>
        <w:rPr>
          <w:b/>
          <w:i/>
          <w:sz w:val="28"/>
          <w:szCs w:val="28"/>
        </w:rPr>
      </w:pPr>
      <w:bookmarkStart w:id="0" w:name="_Toc453968157"/>
      <w:r w:rsidRPr="00D41828">
        <w:rPr>
          <w:b/>
          <w:i/>
          <w:sz w:val="28"/>
          <w:szCs w:val="28"/>
        </w:rPr>
        <w:t>"Примерная основная образовательная программа среднего общего образования" одобрена решением федерального учебно-методического объединения по общему образованию (протокол  от 28 июня 2016 г. № 2/16-з)</w:t>
      </w:r>
    </w:p>
    <w:p w:rsidR="00D41828" w:rsidRDefault="00D41828" w:rsidP="009D2391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</w:rPr>
      </w:pPr>
      <w:bookmarkStart w:id="1" w:name="_GoBack"/>
      <w:bookmarkEnd w:id="1"/>
    </w:p>
    <w:p w:rsidR="009D2391" w:rsidRPr="00D41828" w:rsidRDefault="009D2391" w:rsidP="009D2391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color w:val="C00000"/>
          <w:sz w:val="28"/>
        </w:rPr>
      </w:pPr>
      <w:r w:rsidRPr="009D2391">
        <w:rPr>
          <w:rFonts w:ascii="Times New Roman" w:eastAsia="Times New Roman" w:hAnsi="Times New Roman" w:cs="Times New Roman"/>
          <w:b/>
          <w:iCs/>
          <w:sz w:val="28"/>
        </w:rPr>
        <w:t>I.2.3. </w:t>
      </w:r>
      <w:r w:rsidRPr="00D41828">
        <w:rPr>
          <w:rFonts w:ascii="Times New Roman" w:eastAsia="Times New Roman" w:hAnsi="Times New Roman" w:cs="Times New Roman"/>
          <w:b/>
          <w:iCs/>
          <w:color w:val="C00000"/>
          <w:sz w:val="28"/>
        </w:rPr>
        <w:t>Планируемые предметные результаты освоения ООП СОО</w:t>
      </w:r>
    </w:p>
    <w:p w:rsidR="009D2391" w:rsidRPr="00D41828" w:rsidRDefault="009D2391" w:rsidP="009D2391">
      <w:pPr>
        <w:keepNext/>
        <w:keepLines/>
        <w:suppressAutoHyphen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color w:val="C00000"/>
          <w:sz w:val="28"/>
        </w:rPr>
      </w:pPr>
      <w:r w:rsidRPr="00D41828">
        <w:rPr>
          <w:rFonts w:ascii="Times New Roman" w:eastAsia="Times New Roman" w:hAnsi="Times New Roman" w:cs="Times New Roman"/>
          <w:b/>
          <w:iCs/>
          <w:color w:val="C00000"/>
          <w:sz w:val="28"/>
        </w:rPr>
        <w:t>Математика: алгебра и начала математического анализа, геометрия</w:t>
      </w:r>
      <w:bookmarkEnd w:id="0"/>
    </w:p>
    <w:p w:rsidR="009D2391" w:rsidRPr="009D2391" w:rsidRDefault="009D2391" w:rsidP="009D239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9D2391" w:rsidRPr="009D2391" w:rsidTr="00072ACB">
        <w:tc>
          <w:tcPr>
            <w:tcW w:w="1526" w:type="dxa"/>
            <w:gridSpan w:val="2"/>
            <w:vAlign w:val="bottom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3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Углубленный уровень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«Системно-теоретические результаты»</w:t>
            </w:r>
          </w:p>
        </w:tc>
      </w:tr>
      <w:tr w:rsidR="009D2391" w:rsidRPr="009D2391" w:rsidTr="00072ACB">
        <w:tc>
          <w:tcPr>
            <w:tcW w:w="152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9D2391" w:rsidRPr="009D2391" w:rsidTr="00072ACB">
        <w:tc>
          <w:tcPr>
            <w:tcW w:w="152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Для успешного продолжения образования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9D2391" w:rsidRPr="009D2391" w:rsidTr="00072ACB">
        <w:tc>
          <w:tcPr>
            <w:tcW w:w="1526" w:type="dxa"/>
            <w:gridSpan w:val="2"/>
            <w:vAlign w:val="bottom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9D2391" w:rsidRPr="009D2391" w:rsidRDefault="009D2391" w:rsidP="009D2391">
            <w:pPr>
              <w:suppressAutoHyphens/>
              <w:spacing w:before="60" w:after="6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9D2391" w:rsidRPr="009D2391" w:rsidTr="00072ACB">
        <w:tc>
          <w:tcPr>
            <w:tcW w:w="152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на базовом уровне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прямой, отрезок, интервал;</w:t>
            </w:r>
            <w:r w:rsidRPr="009D23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утверждения,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контрпример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числовой прямой;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контрпримеров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использовать числовые множества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координатной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прямой для описания реальных процессов и явлений;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логические рассуждения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Оперировать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footnoteReference w:id="2"/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исловые множества на координатной прямой, отрезок, интервал,</w:t>
            </w:r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оперировать понятиями: утверждение, отрицание утверждения, истинные и ложные утверждения,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причина, следствие, частный случай общего утверждения,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контрпример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проверять принадлежность элемента множеству;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использовать числовые множества на координатной прямой 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 координатной плоскости для описания реальных процессов и явлений; 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Свободно оперировать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исловые множества на координатной прямой, отрезок, интервал,</w:t>
            </w:r>
            <w:r w:rsidRPr="009D239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задавать множества перечислением и характеристическим </w:t>
            </w:r>
            <w:r w:rsidRPr="009D239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lastRenderedPageBreak/>
              <w:t>свойством;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контрпример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принадлежность элемента множеству;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доказательные рассуждения для обоснования истинности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утверждений.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9D2391" w:rsidRPr="009D2391" w:rsidRDefault="009D2391" w:rsidP="009D239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понимать суть косвенного доказательства;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оперировать понятиями счетного и несчетного множества;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повседневной жизни 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9D2391" w:rsidRPr="009D2391" w:rsidTr="00072ACB">
        <w:tc>
          <w:tcPr>
            <w:tcW w:w="152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несложные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преобразования числовых выражений, содержащих степени чисел, либо корни из чисел, либо логарифмы чисел;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рациональные числа между собой;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изображать точками на числовой прямой целые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степени чисел, корни натуральной степени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 чисел, логарифмы чисел в простых случаях;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оценивать знаки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синуса, косинуса, тангенса, котангенса конкретных углов.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вычисления при решении задач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практического характера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соотносить реальные величины, характеристики объектов окружающего мира с их конкретными числовыми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значениями;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повышение и понижение на заданное число процентов, масштаб;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находить значения корня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изображать схематически угол, величина которого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выражена в градусах </w:t>
            </w:r>
            <w:r w:rsidRPr="009D23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или радианах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выполнять перевод величины угла из радианной меры в </w:t>
            </w:r>
            <w:proofErr w:type="gramStart"/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градусную</w:t>
            </w:r>
            <w:proofErr w:type="gramEnd"/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обратно.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использовать при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дробь, десятичная дробь, 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объяснять разницу между позиционной и непозиционной системами записи чисел;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переводить числа из одной системы записи (системы счисления) в другую;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доказывать и использовать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признаки делимости суммы и произведения при выполнении вычислений 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округление рациональных и иррациональных чисел с заданной точностью;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действительные числа разными способами;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НОД и НОК разными способами и использовать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выполнять и объяснять сравнение результатов вычислений при решении практических задач, в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том числе приближенных вычислений, используя разные способы сравнений;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понимать причины и основные идеи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расширения числовых множеств;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основными понятиями теории делимости при решении стандартных задач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базовые представления о множестве комплексных чисел;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формулой бинома Ньютона;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 теорему о линейном представлении НОД;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 Китайскую теорему об остатках;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применять при решении задач Малую теорему Ферма;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 цепные дроби;</w:t>
            </w:r>
          </w:p>
          <w:p w:rsidR="009D2391" w:rsidRPr="009D2391" w:rsidRDefault="009D2391" w:rsidP="009D2391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</w:t>
            </w:r>
            <w:r w:rsidRPr="009D2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многочлены с действительными и целыми коэффициентами</w:t>
            </w:r>
            <w:r w:rsidRPr="009D239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9D2391" w:rsidRPr="009D2391" w:rsidTr="00072ACB">
        <w:tc>
          <w:tcPr>
            <w:tcW w:w="1526" w:type="dxa"/>
            <w:gridSpan w:val="2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log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log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=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(где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&lt;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(где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d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9D239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co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s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использовать графический метод для приближенного решения уравнений и неравенств;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решать разные виды уравнений и неравенств и их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систем, в том числе некоторые уравнения 3-й и 4-й степеней, дробно-рациональные и иррациональные;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теорему Безу к решению уравнений;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теорему Виета для решения некоторых уравнений степени выше второй;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понимать смысл теорем о равносильных и неравносильных преобразованиях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уравнений и уметь их доказывать;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владеть разными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методами доказательства неравенств;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решать уравнения в целых числах;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изображать множества на плоскости, задаваемые уравнениями, неравенствами и их системами;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программные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9D2391" w:rsidRPr="009D2391" w:rsidRDefault="009D2391" w:rsidP="009D2391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свободно решать системы линейных уравнений; </w:t>
            </w:r>
          </w:p>
          <w:p w:rsidR="009D2391" w:rsidRPr="009D2391" w:rsidRDefault="009D2391" w:rsidP="009D23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решать основные типы уравнений и неравенств с параметрами;</w:t>
            </w:r>
          </w:p>
          <w:p w:rsidR="009D2391" w:rsidRPr="009D2391" w:rsidRDefault="009D2391" w:rsidP="009D23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применять при решении задач неравенства Коши —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Буняковского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Бернулли;</w:t>
            </w:r>
          </w:p>
          <w:p w:rsidR="009D2391" w:rsidRPr="009D2391" w:rsidRDefault="009D2391" w:rsidP="009D239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неравенствах между </w:t>
            </w: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средними</w:t>
            </w:r>
            <w:proofErr w:type="gram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степенными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возрастание на числовом промежутке, убывание на числовом промежутке, наибольшее и наименьшее значение функции на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числовом промежутке, периодическая функция, период;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соотносить графики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строить эскиз графика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9D239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 т.д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.).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интерпретировать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оперировать понятиями: прямая и обратная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пропорциональность, линейная, квадратичная, логарифмическая и показательная функции, тригонометрические функции;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экстремумов, </w:t>
            </w:r>
            <w:r w:rsidRPr="009D239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.);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асимптоты, период и т.п.);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интерпретировать свойства в контексте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конкретной практической ситуации;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red"/>
                <w:lang w:eastAsia="ru-RU"/>
              </w:rPr>
              <w:t xml:space="preserve">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применять эти понятия при решении задач;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понятиями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обратная функция; применять это понятие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при решении задач свойства функций: четность, периодичность, ограниченность;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при решении задач свойства 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признаки арифметической и геометрической прогрессий.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асимптоты, точки перегиба, период и т.п.);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интерпретировать свойства в контексте конкретной практической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ситуации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;.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понятием асимптоты и уметь его применять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решать несложные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исследовать в простейших случаях функции на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Владеть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для решения задач теорию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пределов;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последовательности;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вычислять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производные элементарных функций и их комбинаций;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исследовать функции на монотонность и экстремумы;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строить графики и применять к решению задач, в том числе с параметром;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касательная к графику функции и уметь применять его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понятиями первообразная функция, определенный интеграл;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теорему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Ньютона–Лейбница и ее следствия для решения задач.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9D2391" w:rsidRPr="009D2391" w:rsidRDefault="009D2391" w:rsidP="009D239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9D2391" w:rsidRPr="009D2391" w:rsidRDefault="009D2391" w:rsidP="009D239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свободно применять аппарат математического анализа для исследования функций и построения графиков, в том числе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исследования на выпуклость;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оперировать понятием первообразной функции для решения задач;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оперировать в стандартных ситуациях производными высших порядков;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 применять при решении задач свойства непрерывных функций;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уметь применять при решении задач теоремы Вейерштрасса; 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уметь выполнять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приближенные вычисления (методы решения уравнений, вычисления определенного интеграла);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9D2391" w:rsidRPr="009D2391" w:rsidRDefault="009D2391" w:rsidP="009D2391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2391" w:rsidRPr="009D2391" w:rsidRDefault="009D2391" w:rsidP="009D2391">
            <w:pPr>
              <w:keepNext/>
              <w:keepLines/>
              <w:spacing w:after="0" w:line="24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на базовом уровне основными описательными характеристиками числового набора: среднее арифметическое, медиана,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наибольшее и наименьшее значения;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читать, сопоставлять, сравнивать,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математическом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ожидании и дисперсии случайных величин;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вычислять или оценивать вероятности событий в реальной жизни;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выбирать подходящие методы представления и обработки данных;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оперировать понятиями: частота 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основными понятиями комбинаторики и уметь их применять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основах теории вероятностей;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совместных распределениях случайных величин;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о корреляции случайных величин.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вычислять или оценивать вероятности событий в реальной жизни;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выбирать методы подходящего представления 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обработки данных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центральной предельной теореме;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выборочном коэффициенте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корреляции и линейной регрессии;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связи эмпирических и теоретических распределений;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кодировании, двоичной записи, двоичном дереве;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деревьях и уметь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применять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 понятием связность и уметь применять компоненты связности при решении задач;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 осуществлять пути по ребрам, обходы ребер и вершин графа;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об </w:t>
            </w:r>
            <w:proofErr w:type="spell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эйлеровом</w:t>
            </w:r>
            <w:proofErr w:type="spell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 применять метод математической индукции;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уметь применять принцип Дирихле при решении задач</w:t>
            </w: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несложные текстовые задачи разных типов;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действовать по алгоритму, содержащемуся в условии задачи;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proofErr w:type="gramStart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логические рассуждения</w:t>
            </w:r>
            <w:proofErr w:type="gramEnd"/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решении задачи;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оптимальное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критериям, сформулированным в условии;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решать задачи на расчет стоимости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покупок, услуг, поездок и т.п.;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временнóй</w:t>
            </w:r>
            <w:proofErr w:type="spell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оси (до нашей эры и после),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движение денежных средств (приход/расход), на определение глубины/высоты и т.п.;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анализировать и интерпретировать результаты в контексте условия задачи, выбирать решения, не </w:t>
            </w:r>
            <w:r w:rsidRPr="009D239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противоречащие контексту;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Решать разные задачи повышенной трудности;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строить модель решения задачи, проводить доказательные рассуждения при решении задачи;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анализировать и интерпретировать полученные решения </w:t>
            </w: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контексте условия задачи, выбирать решения, не противоречащие контексту;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Оперировать на базовом уровне понятиями: точка,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прямая, плоскость в пространстве, параллельность и перпендикулярность прямых и плоскостей;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извлекать информацию о пространственных геометрических фигурах,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представленную на чертежах и рисунках;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оценивать форму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Оперировать понятиями: точка, прямая, плоскость в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пространстве, параллельность и перпендикулярность прямых и плоскостей;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доказывать геометрические утверждения</w:t>
            </w:r>
            <w:r w:rsidRPr="009D2391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9D2391"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Владеть геометрическими понятиями при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решении задач и проведении математических рассуждений;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исследовать чертежи, включая комбинации фигур, извлекать, интерпретировать и преобразовывать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информацию, представленную на чертежах;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уметь формулировать и доказывать геометрические утверждения;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стереометрии: призма, параллелепипед, пирамида, тетраэдр;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о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скрещивающихся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в пространстве и уметь находить угол и расстояние между ними;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теоремы о параллельности прямых и плоскостей в пространстве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уметь применять параллельное проектирование для изображения фигур;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уметь применять перпендикулярности прямой и плоскости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угол между прямой и плоскостью и уметь применять его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понятиями двугранный угол, угол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между плоскостями, перпендикулярные плоскости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понятием прямоугольный параллелепипед и применять его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теореме Эйлера,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правильных многогранниках; 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понятием площади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поверхностей многогранников и уметь применять его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иметь представление о развертке цилиндра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конуса, площади поверхности цилиндра и конуса,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площади сферы и уметь применять его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уметь решать задачи на комбинации многогранников и тел вращения;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составлять с использованием свойств геометрических фигур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Иметь представление об аксиоматическом методе;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владеть понятием геометрические места точек в пространстве и уметь применять их для решения задач;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двойственности правильных многогранников;</w:t>
            </w:r>
            <w:r w:rsidRPr="009D2391">
              <w:rPr>
                <w:rFonts w:ascii="Times New Roman" w:eastAsia="Calibri" w:hAnsi="Times New Roman" w:cs="Times New Roman"/>
                <w:i/>
                <w:color w:val="BFBFBF"/>
                <w:sz w:val="28"/>
                <w:szCs w:val="28"/>
              </w:rPr>
              <w:t xml:space="preserve">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BFBFBF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понятиями центральное и параллельное проектирование и применять их при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построении сечений многогранников методом проекций;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представление о конических сечениях; 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при решении задач формулу расстояния от точки до плоскости;</w:t>
            </w:r>
          </w:p>
          <w:p w:rsidR="009D2391" w:rsidRPr="009D2391" w:rsidRDefault="009D2391" w:rsidP="009D239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 разными способами задания </w:t>
            </w: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прямой</w:t>
            </w:r>
            <w:proofErr w:type="gram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уравнениями и уметь применять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применять при решении задач и доказательстве теорем векторный метод и метод координат; 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теоремы об отношениях объемов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площади ортогональной проекции;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иметь представления о преобразовании подобия, гомотетии и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уметь применять их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уметь решать задачи на плоскости методами стереометрии;</w:t>
            </w:r>
          </w:p>
          <w:p w:rsidR="009D2391" w:rsidRPr="009D2391" w:rsidRDefault="009D2391" w:rsidP="009D2391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D9D9D9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 применять формулы объемов при решении задач</w:t>
            </w: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координаты в пространстве</w:t>
            </w:r>
            <w:r w:rsidRPr="009D239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2391" w:rsidRPr="009D2391" w:rsidRDefault="009D2391" w:rsidP="009D2391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Оперировать понятиями декартовы</w:t>
            </w:r>
            <w:proofErr w:type="gram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векторам;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задавать плоскость уравнением в декартовой системе координат;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Владеть понятиями векторы и их координаты;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уметь выполнять операции над векторами;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скалярное произведение векторов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векторы и метод координат в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пространстве при решении задач 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находить объем параллелепипеда и тетраэдра, заданных координатами своих вершин;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задавать </w:t>
            </w: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прямую</w:t>
            </w:r>
            <w:proofErr w:type="gramEnd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пространстве;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находить расстояние от точки до плоскости в системе координат;</w:t>
            </w:r>
          </w:p>
          <w:p w:rsidR="009D2391" w:rsidRPr="009D2391" w:rsidRDefault="009D2391" w:rsidP="009D239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вкладе выдающихся математиков в развитие науки;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</w:tr>
      <w:tr w:rsidR="009D2391" w:rsidRPr="009D2391" w:rsidTr="00072ACB">
        <w:trPr>
          <w:gridBefore w:val="1"/>
          <w:wBefore w:w="6" w:type="dxa"/>
        </w:trPr>
        <w:tc>
          <w:tcPr>
            <w:tcW w:w="1520" w:type="dxa"/>
          </w:tcPr>
          <w:p w:rsidR="009D2391" w:rsidRPr="009D2391" w:rsidRDefault="009D2391" w:rsidP="009D23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D23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Применять известные методы при решении стандартных </w:t>
            </w: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математических задач;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Использовать основные методы доказательства, проводить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доказательство и выполнять опровержение;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Использовать основные методы доказательства, проводить </w:t>
            </w: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доказательство и выполнять опровержение;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9D2391" w:rsidRPr="009D2391" w:rsidRDefault="009D2391" w:rsidP="009D239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пользоваться прикладными программами и программами символьных </w:t>
            </w:r>
            <w:r w:rsidRPr="009D239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D2391" w:rsidRPr="009D2391" w:rsidRDefault="009D2391" w:rsidP="009D2391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применять </w:t>
            </w:r>
            <w:r w:rsidRPr="009D23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математические знания к исследованию окружающего мира (моделирование физических процессов, задачи экономики)</w:t>
            </w:r>
          </w:p>
          <w:p w:rsidR="009D2391" w:rsidRPr="009D2391" w:rsidRDefault="009D2391" w:rsidP="009D2391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9D2391" w:rsidRPr="009D2391" w:rsidRDefault="009D2391" w:rsidP="009D239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1034" w:rsidRDefault="003C4525"/>
    <w:sectPr w:rsidR="001E1034" w:rsidSect="009D2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25" w:rsidRDefault="003C4525" w:rsidP="009D2391">
      <w:pPr>
        <w:spacing w:after="0" w:line="240" w:lineRule="auto"/>
      </w:pPr>
      <w:r>
        <w:separator/>
      </w:r>
    </w:p>
  </w:endnote>
  <w:endnote w:type="continuationSeparator" w:id="0">
    <w:p w:rsidR="003C4525" w:rsidRDefault="003C4525" w:rsidP="009D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25" w:rsidRDefault="003C4525" w:rsidP="009D2391">
      <w:pPr>
        <w:spacing w:after="0" w:line="240" w:lineRule="auto"/>
      </w:pPr>
      <w:r>
        <w:separator/>
      </w:r>
    </w:p>
  </w:footnote>
  <w:footnote w:type="continuationSeparator" w:id="0">
    <w:p w:rsidR="003C4525" w:rsidRDefault="003C4525" w:rsidP="009D2391">
      <w:pPr>
        <w:spacing w:after="0" w:line="240" w:lineRule="auto"/>
      </w:pPr>
      <w:r>
        <w:continuationSeparator/>
      </w:r>
    </w:p>
  </w:footnote>
  <w:footnote w:id="1">
    <w:p w:rsidR="009D2391" w:rsidRDefault="009D2391" w:rsidP="009D2391">
      <w:pPr>
        <w:pStyle w:val="a4"/>
      </w:pPr>
      <w:r>
        <w:rPr>
          <w:rStyle w:val="a6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9D2391" w:rsidRDefault="009D2391" w:rsidP="009D2391">
      <w:pPr>
        <w:pStyle w:val="a4"/>
      </w:pPr>
      <w:r>
        <w:rPr>
          <w:rStyle w:val="a6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9D2391" w:rsidRDefault="009D2391" w:rsidP="009D2391">
      <w:pPr>
        <w:pStyle w:val="a4"/>
      </w:pPr>
      <w:r>
        <w:rPr>
          <w:rStyle w:val="a6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91"/>
    <w:rsid w:val="001D2A87"/>
    <w:rsid w:val="00352A1E"/>
    <w:rsid w:val="003C4525"/>
    <w:rsid w:val="006D26B0"/>
    <w:rsid w:val="009D2391"/>
    <w:rsid w:val="00D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9D2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D2391"/>
    <w:rPr>
      <w:sz w:val="20"/>
      <w:szCs w:val="20"/>
    </w:rPr>
  </w:style>
  <w:style w:type="character" w:styleId="a6">
    <w:name w:val="footnote reference"/>
    <w:rsid w:val="009D2391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9D2391"/>
    <w:pPr>
      <w:numPr>
        <w:numId w:val="1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2"/>
    <w:uiPriority w:val="62"/>
    <w:rsid w:val="009D23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Normal (Web)"/>
    <w:basedOn w:val="a0"/>
    <w:uiPriority w:val="99"/>
    <w:semiHidden/>
    <w:unhideWhenUsed/>
    <w:rsid w:val="00D4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9D2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9D2391"/>
    <w:rPr>
      <w:sz w:val="20"/>
      <w:szCs w:val="20"/>
    </w:rPr>
  </w:style>
  <w:style w:type="character" w:styleId="a6">
    <w:name w:val="footnote reference"/>
    <w:rsid w:val="009D2391"/>
    <w:rPr>
      <w:rFonts w:cs="Times New Roman"/>
      <w:vertAlign w:val="superscript"/>
    </w:rPr>
  </w:style>
  <w:style w:type="paragraph" w:customStyle="1" w:styleId="a">
    <w:name w:val="Перечисление"/>
    <w:uiPriority w:val="99"/>
    <w:qFormat/>
    <w:rsid w:val="009D2391"/>
    <w:pPr>
      <w:numPr>
        <w:numId w:val="1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2"/>
    <w:uiPriority w:val="62"/>
    <w:rsid w:val="009D23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Normal (Web)"/>
    <w:basedOn w:val="a0"/>
    <w:uiPriority w:val="99"/>
    <w:semiHidden/>
    <w:unhideWhenUsed/>
    <w:rsid w:val="00D4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6453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2017-01-24T18:41:00Z</dcterms:created>
  <dcterms:modified xsi:type="dcterms:W3CDTF">2017-03-26T18:04:00Z</dcterms:modified>
</cp:coreProperties>
</file>